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00F80" w14:textId="17D38EA8" w:rsidR="000865F1" w:rsidRDefault="000865F1">
      <w:pPr>
        <w:rPr>
          <w:rFonts w:ascii="Arial" w:hAnsi="Arial" w:cs="Arial"/>
          <w:b/>
          <w:noProof/>
          <w:sz w:val="28"/>
          <w:lang w:eastAsia="en-GB"/>
        </w:rPr>
      </w:pPr>
      <w:bookmarkStart w:id="0" w:name="_Hlk101386738"/>
      <w:r>
        <w:rPr>
          <w:noProof/>
        </w:rPr>
        <w:drawing>
          <wp:anchor distT="0" distB="0" distL="114300" distR="114300" simplePos="0" relativeHeight="251668480" behindDoc="0" locked="0" layoutInCell="1" allowOverlap="1" wp14:anchorId="1D3EACA9" wp14:editId="7B76BA5A">
            <wp:simplePos x="0" y="0"/>
            <wp:positionH relativeFrom="column">
              <wp:posOffset>2719561</wp:posOffset>
            </wp:positionH>
            <wp:positionV relativeFrom="paragraph">
              <wp:posOffset>980667</wp:posOffset>
            </wp:positionV>
            <wp:extent cx="1308100" cy="811530"/>
            <wp:effectExtent l="0" t="0" r="6350" b="7620"/>
            <wp:wrapSquare wrapText="bothSides"/>
            <wp:docPr id="4" name="Picture 4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ic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0CD187AE" wp14:editId="57063BC7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2" name="Picture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F604DE" w14:textId="1C5C3114" w:rsidR="00E032EE" w:rsidRDefault="004E632D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t xml:space="preserve">Working with </w:t>
      </w:r>
      <w:r w:rsidR="004177AB">
        <w:rPr>
          <w:rFonts w:ascii="Arial" w:hAnsi="Arial" w:cs="Arial"/>
          <w:b/>
          <w:noProof/>
          <w:sz w:val="28"/>
          <w:lang w:eastAsia="en-GB"/>
        </w:rPr>
        <w:t>b</w:t>
      </w:r>
      <w:r>
        <w:rPr>
          <w:rFonts w:ascii="Arial" w:hAnsi="Arial" w:cs="Arial"/>
          <w:b/>
          <w:noProof/>
          <w:sz w:val="28"/>
          <w:lang w:eastAsia="en-GB"/>
        </w:rPr>
        <w:t>iohazards</w:t>
      </w:r>
      <w:r w:rsidR="002623BD" w:rsidRPr="002623BD">
        <w:rPr>
          <w:noProof/>
        </w:rPr>
        <w:t xml:space="preserve"> </w:t>
      </w:r>
    </w:p>
    <w:p w14:paraId="71A339C0" w14:textId="563CA850" w:rsidR="002623BD" w:rsidRDefault="000865F1" w:rsidP="2A78DEA8">
      <w:pPr>
        <w:rPr>
          <w:rFonts w:ascii="Arial" w:hAnsi="Arial" w:cs="Arial"/>
          <w:b/>
          <w:bCs/>
          <w:sz w:val="24"/>
          <w:szCs w:val="24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998946" wp14:editId="7011E08C">
                <wp:simplePos x="0" y="0"/>
                <wp:positionH relativeFrom="margin">
                  <wp:align>right</wp:align>
                </wp:positionH>
                <wp:positionV relativeFrom="paragraph">
                  <wp:posOffset>413762</wp:posOffset>
                </wp:positionV>
                <wp:extent cx="5705475" cy="1404620"/>
                <wp:effectExtent l="0" t="0" r="2857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237BE" w14:textId="5ADE1EA5" w:rsidR="004F37D1" w:rsidRDefault="004F37D1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 w:rsidR="0073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aims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73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bjectives/</w:t>
                            </w:r>
                            <w:r w:rsidR="0073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utcomes</w:t>
                            </w:r>
                            <w:r w:rsidR="00C83F1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1E144CD" w14:textId="2B067876" w:rsidR="00C83F19" w:rsidRPr="00486C3D" w:rsidRDefault="0027241A" w:rsidP="00C83F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bookmarkStart w:id="1" w:name="_Hlk101386782"/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Define </w:t>
                            </w:r>
                            <w:r w:rsidR="00732D85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term biohazard </w:t>
                            </w:r>
                          </w:p>
                          <w:p w14:paraId="3A19189B" w14:textId="451A1DB4" w:rsidR="00C83F19" w:rsidRPr="00486C3D" w:rsidRDefault="00732D85" w:rsidP="00C83F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Match the four </w:t>
                            </w:r>
                            <w:r w:rsidR="0027241A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hazard groups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with the </w:t>
                            </w:r>
                            <w:r w:rsidR="0027241A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biohazards (biological agents)</w:t>
                            </w:r>
                          </w:p>
                          <w:bookmarkEnd w:id="1"/>
                          <w:p w14:paraId="531BB9CF" w14:textId="020694F1" w:rsidR="00E61EA9" w:rsidRPr="00486C3D" w:rsidRDefault="00E61EA9" w:rsidP="00E61EA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Identify biohazards in videos </w:t>
                            </w:r>
                          </w:p>
                          <w:p w14:paraId="15D5D35E" w14:textId="16837EA5" w:rsidR="003B2873" w:rsidRPr="00486C3D" w:rsidRDefault="00E61EA9" w:rsidP="00E61EA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Identify the </w:t>
                            </w:r>
                            <w:r w:rsidR="003B2873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breaches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of </w:t>
                            </w:r>
                            <w:r w:rsidR="00F47AE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Control of Substances Hazardous to Health Regulations (2002) </w:t>
                            </w:r>
                            <w:r w:rsidR="00732D85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COSHH</w:t>
                            </w:r>
                            <w:r w:rsidR="00732D85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32D85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shown in the </w:t>
                            </w:r>
                            <w:r w:rsidR="003B2873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video</w:t>
                            </w:r>
                          </w:p>
                          <w:p w14:paraId="7D92F25E" w14:textId="77777777" w:rsidR="003B2873" w:rsidRPr="00486C3D" w:rsidRDefault="003B2873" w:rsidP="00E61EA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Outline the possible </w:t>
                            </w:r>
                            <w:r w:rsidR="00E61EA9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implications of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COSHH breaches</w:t>
                            </w:r>
                          </w:p>
                          <w:p w14:paraId="59F98D38" w14:textId="7C6E6E24" w:rsidR="005675BB" w:rsidRPr="00486C3D" w:rsidRDefault="003B2873" w:rsidP="00E61EA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Discuss the impact of the biohazard category on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implications outlined</w:t>
                            </w:r>
                          </w:p>
                          <w:p w14:paraId="21DD0E0A" w14:textId="0434582F" w:rsidR="00E61EA9" w:rsidRPr="00486C3D" w:rsidRDefault="005675BB" w:rsidP="00E61EA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Identify improvements needed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laboratory practice to comply with COSHH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requirements</w:t>
                            </w:r>
                          </w:p>
                          <w:p w14:paraId="75BCD15E" w14:textId="688DF827" w:rsidR="005675BB" w:rsidRPr="00486C3D" w:rsidRDefault="005675BB" w:rsidP="00E61EA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Identify containment measures which should be used </w:t>
                            </w:r>
                          </w:p>
                          <w:p w14:paraId="6FD1CB9F" w14:textId="77777777" w:rsidR="004F37D1" w:rsidRPr="004F37D1" w:rsidRDefault="004F37D1" w:rsidP="004F37D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E7D9762" w14:textId="6727BC78" w:rsidR="004F37D1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Activity</w:t>
                            </w:r>
                            <w:r w:rsidRPr="004F37D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="00EC1A8F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d</w:t>
                            </w:r>
                            <w:r w:rsidR="00EC1A8F" w:rsidRPr="004F37D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uration</w:t>
                            </w:r>
                          </w:p>
                          <w:p w14:paraId="132577ED" w14:textId="2DF588F7" w:rsidR="004F37D1" w:rsidRPr="00486C3D" w:rsidRDefault="00EC1A8F" w:rsidP="004F37D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One </w:t>
                            </w:r>
                            <w:r w:rsidR="003B2873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hour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twice </w:t>
                            </w:r>
                            <w:r w:rsidR="005675BB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(can be repeated with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5675BB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other video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The </w:t>
                            </w:r>
                            <w:r w:rsidR="005675BB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second time could offer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</w:t>
                            </w:r>
                            <w:r w:rsidR="005675BB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individual assessment opportunity)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998946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398.05pt;margin-top:32.6pt;width:44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AVEQIAACAEAAAOAAAAZHJzL2Uyb0RvYy54bWysk99v2yAQx98n7X9AvC92IrtprThVly7T&#10;pO6H1O0PwBjHaMAxILGzv34HTtOo216m8YCAO77cfe5Y3Y5akYNwXoKp6XyWUyIMh1aaXU2/fd2+&#10;uabEB2ZapsCImh6Fp7fr169Wg63EAnpQrXAERYyvBlvTPgRbZZnnvdDMz8AKg8YOnGYBt26XtY4N&#10;qK5Vtsjzq2wA11oHXHiPp/eTka6TftcJHj53nReBqJpibCHNLs1NnLP1ilU7x2wv+SkM9g9RaCYN&#10;PnqWumeBkb2Tv0lpyR146MKMg86g6yQXKQfMZp6/yOaxZ1akXBCOt2dM/v/J8k+HR/vFkTC+hREL&#10;mJLw9gH4d08MbHpmduLOORh6wVp8eB6RZYP11elqRO0rH0Wa4SO0WGS2D5CExs7pSAXzJKiOBTie&#10;oYsxEI6H5TIvi2VJCUfbvMiLq0UqS8aqp+vW+fBegCZxUVOHVU3y7PDgQwyHVU8u8TUPSrZbqVTa&#10;uF2zUY4cGHbANo2UwQs3ZchQ05tyUU4E/iqRp/EnCS0DtrKSuqbXZydWRW7vTJsaLTCppjWGrMwJ&#10;ZGQ3UQxjM6JjBNpAe0SkDqaWxS+Gix7cT0oGbNea+h975gQl6oPBstzMiyL2d9oU5RIZEndpaS4t&#10;zHCUqmmgZFpuQvoTCZi9w/JtZQL7HMkpVmzDxPv0ZWKfX+6T1/PHXv8CAAD//wMAUEsDBBQABgAI&#10;AAAAIQBzr9VI3AAAAAcBAAAPAAAAZHJzL2Rvd25yZXYueG1sTI/BTsMwEETvSPyDtUhcKuoQSJSG&#10;OBVU6olTQ7m78TaJiNfBdtv071lOcFzN6M3baj3bUZzRh8GRgsdlAgKpdWagTsH+Y/tQgAhRk9Gj&#10;I1RwxQDr+vam0qVxF9rhuYmdYAiFUivoY5xKKUPbo9Vh6SYkzo7OWx359J00Xl8YbkeZJkkurR6I&#10;F3o94abH9qs5WQX5d/O0eP80C9pdt2++tZnZ7DOl7u/m1xcQEef4V4ZffVaHmp0O7kQmiFEBPxKZ&#10;lKUgOC1WRQbioCAt8meQdSX/+9c/AAAA//8DAFBLAQItABQABgAIAAAAIQC2gziS/gAAAOEBAAAT&#10;AAAAAAAAAAAAAAAAAAAAAABbQ29udGVudF9UeXBlc10ueG1sUEsBAi0AFAAGAAgAAAAhADj9If/W&#10;AAAAlAEAAAsAAAAAAAAAAAAAAAAALwEAAF9yZWxzLy5yZWxzUEsBAi0AFAAGAAgAAAAhAI7jABUR&#10;AgAAIAQAAA4AAAAAAAAAAAAAAAAALgIAAGRycy9lMm9Eb2MueG1sUEsBAi0AFAAGAAgAAAAhAHOv&#10;1UjcAAAABwEAAA8AAAAAAAAAAAAAAAAAawQAAGRycy9kb3ducmV2LnhtbFBLBQYAAAAABAAEAPMA&#10;AAB0BQAAAAA=&#10;">
                <v:textbox style="mso-fit-shape-to-text:t">
                  <w:txbxContent>
                    <w:p w14:paraId="3CC237BE" w14:textId="5ADE1EA5" w:rsidR="004F37D1" w:rsidRDefault="004F37D1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 w:rsidR="0073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aims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/</w:t>
                      </w:r>
                      <w:r w:rsidR="0073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bjectives/</w:t>
                      </w:r>
                      <w:r w:rsidR="0073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utcomes</w:t>
                      </w:r>
                      <w:r w:rsidR="00C83F1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1E144CD" w14:textId="2B067876" w:rsidR="00C83F19" w:rsidRPr="00486C3D" w:rsidRDefault="0027241A" w:rsidP="00C83F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bookmarkStart w:id="2" w:name="_Hlk101386782"/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Define </w:t>
                      </w:r>
                      <w:r w:rsidR="00732D85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term biohazard </w:t>
                      </w:r>
                    </w:p>
                    <w:p w14:paraId="3A19189B" w14:textId="451A1DB4" w:rsidR="00C83F19" w:rsidRPr="00486C3D" w:rsidRDefault="00732D85" w:rsidP="00C83F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Match the four </w:t>
                      </w:r>
                      <w:r w:rsidR="0027241A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hazard groups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with the </w:t>
                      </w:r>
                      <w:r w:rsidR="0027241A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biohazards (biological agents)</w:t>
                      </w:r>
                    </w:p>
                    <w:bookmarkEnd w:id="2"/>
                    <w:p w14:paraId="531BB9CF" w14:textId="020694F1" w:rsidR="00E61EA9" w:rsidRPr="00486C3D" w:rsidRDefault="00E61EA9" w:rsidP="00E61EA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Identify biohazards in videos </w:t>
                      </w:r>
                    </w:p>
                    <w:p w14:paraId="15D5D35E" w14:textId="16837EA5" w:rsidR="003B2873" w:rsidRPr="00486C3D" w:rsidRDefault="00E61EA9" w:rsidP="00E61EA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Identify the </w:t>
                      </w:r>
                      <w:r w:rsidR="003B2873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breaches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of </w:t>
                      </w:r>
                      <w:r w:rsidR="00F47AE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Control of Substances Hazardous to Health Regulations (2002) </w:t>
                      </w:r>
                      <w:r w:rsidR="00732D85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(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COSHH</w:t>
                      </w:r>
                      <w:r w:rsidR="00732D85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732D85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shown in the </w:t>
                      </w:r>
                      <w:r w:rsidR="003B2873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video</w:t>
                      </w:r>
                    </w:p>
                    <w:p w14:paraId="7D92F25E" w14:textId="77777777" w:rsidR="003B2873" w:rsidRPr="00486C3D" w:rsidRDefault="003B2873" w:rsidP="00E61EA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Outline the possible </w:t>
                      </w:r>
                      <w:r w:rsidR="00E61EA9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implications of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COSHH breaches</w:t>
                      </w:r>
                    </w:p>
                    <w:p w14:paraId="59F98D38" w14:textId="7C6E6E24" w:rsidR="005675BB" w:rsidRPr="00486C3D" w:rsidRDefault="003B2873" w:rsidP="00E61EA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Discuss the impact of the biohazard category on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implications outlined</w:t>
                      </w:r>
                    </w:p>
                    <w:p w14:paraId="21DD0E0A" w14:textId="0434582F" w:rsidR="00E61EA9" w:rsidRPr="00486C3D" w:rsidRDefault="005675BB" w:rsidP="00E61EA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Identify improvements needed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for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laboratory practice to comply with COSHH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requirements</w:t>
                      </w:r>
                    </w:p>
                    <w:p w14:paraId="75BCD15E" w14:textId="688DF827" w:rsidR="005675BB" w:rsidRPr="00486C3D" w:rsidRDefault="005675BB" w:rsidP="00E61EA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Identify containment measures which should be used </w:t>
                      </w:r>
                    </w:p>
                    <w:p w14:paraId="6FD1CB9F" w14:textId="77777777" w:rsidR="004F37D1" w:rsidRPr="004F37D1" w:rsidRDefault="004F37D1" w:rsidP="004F37D1">
                      <w:pPr>
                        <w:rPr>
                          <w:rFonts w:ascii="Arial" w:hAnsi="Arial" w:cs="Arial"/>
                        </w:rPr>
                      </w:pPr>
                    </w:p>
                    <w:p w14:paraId="5E7D9762" w14:textId="6727BC78" w:rsidR="004F37D1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</w:rPr>
                        <w:t>Activity</w:t>
                      </w:r>
                      <w:r w:rsidRPr="004F37D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="00EC1A8F">
                        <w:rPr>
                          <w:rFonts w:ascii="Arial" w:hAnsi="Arial" w:cs="Arial"/>
                          <w:b/>
                          <w:sz w:val="24"/>
                        </w:rPr>
                        <w:t>d</w:t>
                      </w:r>
                      <w:r w:rsidR="00EC1A8F" w:rsidRPr="004F37D1">
                        <w:rPr>
                          <w:rFonts w:ascii="Arial" w:hAnsi="Arial" w:cs="Arial"/>
                          <w:b/>
                          <w:sz w:val="24"/>
                        </w:rPr>
                        <w:t>uration</w:t>
                      </w:r>
                    </w:p>
                    <w:p w14:paraId="132577ED" w14:textId="2DF588F7" w:rsidR="004F37D1" w:rsidRPr="00486C3D" w:rsidRDefault="00EC1A8F" w:rsidP="004F37D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One </w:t>
                      </w:r>
                      <w:r w:rsidR="003B2873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hour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twice </w:t>
                      </w:r>
                      <w:r w:rsidR="005675BB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(can be repeated with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5675BB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other video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The </w:t>
                      </w:r>
                      <w:r w:rsidR="005675BB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second time could offer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</w:t>
                      </w:r>
                      <w:r w:rsidR="005675BB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individual assessment opportunity)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2A78DEA8" w:rsidRPr="2A78DEA8">
        <w:rPr>
          <w:rFonts w:ascii="Arial" w:hAnsi="Arial" w:cs="Arial"/>
          <w:b/>
          <w:bCs/>
          <w:sz w:val="24"/>
          <w:szCs w:val="24"/>
        </w:rPr>
        <w:t>Specification reference A4.5</w:t>
      </w:r>
      <w:r w:rsidR="00732D85">
        <w:rPr>
          <w:rFonts w:ascii="Arial" w:hAnsi="Arial" w:cs="Arial"/>
          <w:b/>
          <w:bCs/>
          <w:sz w:val="24"/>
          <w:szCs w:val="24"/>
        </w:rPr>
        <w:t>–</w:t>
      </w:r>
      <w:r w:rsidR="2A78DEA8" w:rsidRPr="2A78DEA8">
        <w:rPr>
          <w:rFonts w:ascii="Arial" w:hAnsi="Arial" w:cs="Arial"/>
          <w:b/>
          <w:bCs/>
          <w:sz w:val="24"/>
          <w:szCs w:val="24"/>
        </w:rPr>
        <w:t xml:space="preserve">A4.8 </w:t>
      </w:r>
    </w:p>
    <w:bookmarkEnd w:id="0"/>
    <w:p w14:paraId="6325BE3E" w14:textId="575034EA" w:rsidR="004F37D1" w:rsidRDefault="000865F1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3B0AE4E0" wp14:editId="2BFB467C">
                <wp:extent cx="5705475" cy="1404620"/>
                <wp:effectExtent l="0" t="0" r="28575" b="14605"/>
                <wp:docPr id="115223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B5FC7" w14:textId="77777777" w:rsidR="000865F1" w:rsidRDefault="000865F1" w:rsidP="000865F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Resources required</w:t>
                            </w:r>
                          </w:p>
                          <w:p w14:paraId="282611FD" w14:textId="77777777" w:rsidR="000865F1" w:rsidRPr="00486C3D" w:rsidRDefault="000865F1" w:rsidP="000865F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Video – </w:t>
                            </w:r>
                            <w:bookmarkStart w:id="3" w:name="_Hlk101391184"/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Hazard perception – Food safety and </w:t>
                            </w:r>
                            <w:bookmarkEnd w:id="3"/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QC laboratory</w:t>
                            </w:r>
                          </w:p>
                          <w:p w14:paraId="578CCF54" w14:textId="77777777" w:rsidR="000865F1" w:rsidRPr="00486C3D" w:rsidRDefault="000865F1" w:rsidP="000865F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Video – Hazard perception – Microbiology laboratory</w:t>
                            </w:r>
                          </w:p>
                          <w:p w14:paraId="4FFAC11A" w14:textId="77777777" w:rsidR="000865F1" w:rsidRPr="00486C3D" w:rsidRDefault="000865F1" w:rsidP="000865F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Devices for learners to access video, </w:t>
                            </w:r>
                            <w:proofErr w:type="spellStart"/>
                            <w:proofErr w:type="gramStart"/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laptop or tablet</w:t>
                            </w:r>
                          </w:p>
                          <w:p w14:paraId="61CED863" w14:textId="77777777" w:rsidR="000865F1" w:rsidRPr="00486C3D" w:rsidRDefault="000865F1" w:rsidP="000865F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Electronic or hard copies of biohazard proforma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0AE4E0" id="Text Box 2" o:spid="_x0000_s1027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+1FAIAACcEAAAOAAAAZHJzL2Uyb0RvYy54bWysk99v2yAQx98n7X9AvC+2I7tprThVly7T&#10;pO6H1O0PwBjHaJhjQGJnf/0O7KZRt71M4wFxHHy5+9yxvh17RY7COgm6otkipURoDo3U+4p++7p7&#10;c02J80w3TIEWFT0JR283r1+tB1OKJXSgGmEJimhXDqainfemTBLHO9EztwAjNDpbsD3zaNp90lg2&#10;oHqvkmWaXiUD2MZY4MI53L2fnHQT9dtWcP+5bZ3wRFUUY/NxtnGuw5xs1qzcW2Y6yecw2D9E0TOp&#10;8dGz1D3zjBys/E2ql9yCg9YvOPQJtK3kIuaA2WTpi2weO2ZEzAXhOHPG5P6fLP90fDRfLPHjWxix&#10;gDEJZx6Af3dEw7Zjei/urIWhE6zBh7OALBmMK+erAbUrXRCph4/QYJHZwUMUGlvbByqYJ0F1LMDp&#10;DF2MnnDcLFZpka8KSjj6sjzNr5axLAkrn64b6/x7AT0Ji4parGqUZ8cH50M4rHw6El5zoGSzk0pF&#10;w+7rrbLkyLADdnHEDF4cU5oMFb0plsVE4K8SaRx/kuilx1ZWsq/o9fkQKwO3d7qJjeaZVNMaQ1Z6&#10;BhnYTRT9WI9ENjPlwLWG5oRkLUydiz8NFx3Yn5QM2LUVdT8OzApK1AeN1bnJ8jy0eTTyYoUoib30&#10;1JcepjlKVdRTMi23Pn6NyM3cYRV3MvJ9jmQOGbsxYp9/Tmj3Szueev7fm18AAAD//wMAUEsDBBQA&#10;BgAIAAAAIQCHwiU03AAAAAUBAAAPAAAAZHJzL2Rvd25yZXYueG1sTI/BbsIwEETvlfgHa5F6Kw6R&#10;qEIaByEQ51KKhHpz7CWOiNdpbELo19ftpb2sNJrRzNtiNdqWDdj7xpGA+SwBhqScbqgWcHzfPWXA&#10;fJCkZesIBdzRw6qcPBQy1+5GbzgcQs1iCflcCjAhdDnnXhm00s9chxS9s+utDFH2Nde9vMVy2/I0&#10;SZ65lQ3FBSM73BhUl8PVCvDb/WenzvvqYvT963U7LNRp9yHE43RcvwALOIa/MPzgR3QoI1PlrqQ9&#10;awXER8LvjV62zBbAKgFpOk+BlwX/T19+AwAA//8DAFBLAQItABQABgAIAAAAIQC2gziS/gAAAOEB&#10;AAATAAAAAAAAAAAAAAAAAAAAAABbQ29udGVudF9UeXBlc10ueG1sUEsBAi0AFAAGAAgAAAAhADj9&#10;If/WAAAAlAEAAAsAAAAAAAAAAAAAAAAALwEAAF9yZWxzLy5yZWxzUEsBAi0AFAAGAAgAAAAhAB2J&#10;L7UUAgAAJwQAAA4AAAAAAAAAAAAAAAAALgIAAGRycy9lMm9Eb2MueG1sUEsBAi0AFAAGAAgAAAAh&#10;AIfCJTTcAAAABQEAAA8AAAAAAAAAAAAAAAAAbgQAAGRycy9kb3ducmV2LnhtbFBLBQYAAAAABAAE&#10;APMAAAB3BQAAAAA=&#10;">
                <v:textbox style="mso-fit-shape-to-text:t">
                  <w:txbxContent>
                    <w:p w14:paraId="2FCB5FC7" w14:textId="77777777" w:rsidR="000865F1" w:rsidRDefault="000865F1" w:rsidP="000865F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Resources required</w:t>
                      </w:r>
                    </w:p>
                    <w:p w14:paraId="282611FD" w14:textId="77777777" w:rsidR="000865F1" w:rsidRPr="00486C3D" w:rsidRDefault="000865F1" w:rsidP="000865F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Video – </w:t>
                      </w:r>
                      <w:bookmarkStart w:id="4" w:name="_Hlk101391184"/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Hazard perception – Food safety and </w:t>
                      </w:r>
                      <w:bookmarkEnd w:id="4"/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QC laboratory</w:t>
                      </w:r>
                    </w:p>
                    <w:p w14:paraId="578CCF54" w14:textId="77777777" w:rsidR="000865F1" w:rsidRPr="00486C3D" w:rsidRDefault="000865F1" w:rsidP="000865F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Video – Hazard perception – Microbiology laboratory</w:t>
                      </w:r>
                    </w:p>
                    <w:p w14:paraId="4FFAC11A" w14:textId="77777777" w:rsidR="000865F1" w:rsidRPr="00486C3D" w:rsidRDefault="000865F1" w:rsidP="000865F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Devices for learners to access video, </w:t>
                      </w:r>
                      <w:proofErr w:type="spellStart"/>
                      <w:proofErr w:type="gramStart"/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eg</w:t>
                      </w:r>
                      <w:proofErr w:type="spellEnd"/>
                      <w:proofErr w:type="gramEnd"/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laptop or tablet</w:t>
                      </w:r>
                    </w:p>
                    <w:p w14:paraId="61CED863" w14:textId="77777777" w:rsidR="000865F1" w:rsidRPr="00486C3D" w:rsidRDefault="000865F1" w:rsidP="000865F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Electronic or hard copies of biohazard proforma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004BA2" w14:textId="38EDAF8D" w:rsidR="004F37D1" w:rsidRDefault="000865F1" w:rsidP="34CB7D84">
      <w:pPr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117482FA" wp14:editId="3DD160A0">
                <wp:extent cx="5705475" cy="857250"/>
                <wp:effectExtent l="0" t="0" r="28575" b="19050"/>
                <wp:docPr id="712564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2D46A" w14:textId="77777777" w:rsidR="000865F1" w:rsidRDefault="000865F1" w:rsidP="000865F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5" w:name="_Hlk101385353"/>
                            <w:bookmarkEnd w:id="5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Prior learning</w:t>
                            </w:r>
                          </w:p>
                          <w:p w14:paraId="173BB1D0" w14:textId="77777777" w:rsidR="000865F1" w:rsidRPr="00486C3D" w:rsidRDefault="000865F1" w:rsidP="000865F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will need to be familiar with COSHH regulations and other health and safety legislation. </w:t>
                            </w:r>
                          </w:p>
                          <w:p w14:paraId="68214117" w14:textId="77777777" w:rsidR="000865F1" w:rsidRDefault="000865F1" w:rsidP="000865F1"/>
                          <w:p w14:paraId="5ECB08F6" w14:textId="77777777" w:rsidR="000865F1" w:rsidRDefault="000865F1" w:rsidP="000865F1"/>
                          <w:p w14:paraId="2E23BE01" w14:textId="77777777" w:rsidR="000865F1" w:rsidRDefault="000865F1" w:rsidP="000865F1"/>
                          <w:p w14:paraId="2C3CF0C6" w14:textId="77777777" w:rsidR="000865F1" w:rsidRPr="004F37D1" w:rsidRDefault="000865F1" w:rsidP="000865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7482FA" id="_x0000_s1028" type="#_x0000_t202" style="width:449.25pt;height:6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EZiEwIAACYEAAAOAAAAZHJzL2Uyb0RvYy54bWysk1Fv0zAQx9+R+A6W32nSqqFb1HQaHUVI&#10;YyANPsDVcRoLx2dst0n59JydrqsGvCD8YPl89t93vzsvb4ZOs4N0XqGp+HSScyaNwFqZXcW/fd28&#10;ueLMBzA1aDSy4kfp+c3q9atlb0s5wxZ1LR0jEePL3la8DcGWWeZFKzvwE7TSkLNB10Eg0+2y2kFP&#10;6p3OZnn+NuvR1dahkN7T7t3o5Kuk3zRShM9N42VguuIUW0izS/M2ztlqCeXOgW2VOIUB/xBFB8rQ&#10;o2epOwjA9k79JtUp4dBjEyYCuwybRgmZcqBspvmLbB5bsDLlQnC8PWPy/09WPBwe7RfHwvAOBypg&#10;SsLbexTfPTO4bsHs5K1z2LcSanp4GpFlvfXl6WpE7UsfRbb9J6ypyLAPmISGxnWRCuXJSJ0KcDxD&#10;l0NggjaLRV7MFwVngnxXxWJWpKpkUD7dts6HDxI7FhcVd1TUpA6Hex9iNFA+HYmPedSq3iitk+F2&#10;27V27ADUAJs0UgIvjmnD+opfF7NiBPBXiTyNP0l0KlAna9VRFudDUEZs702d+iyA0uOaQtbmxDGi&#10;GyGGYTswVVd8Fh+IWLdYHwmsw7Fx6aPRokX3k7Oemrbi/scenORMfzRUnOvpfB67PBlzYkmGu/Rs&#10;Lz1gBElVPHA2Ltch/YzIzeAtFbFRie9zJKeQqRkT9tPHid1+aadTz9979QsAAP//AwBQSwMEFAAG&#10;AAgAAAAhAHaUVKzcAAAABQEAAA8AAABkcnMvZG93bnJldi54bWxMj8FOwzAQRO9I/IO1SFxQ60Bp&#10;SUOcCiGB6A1aBFc33iYR9jrYbhr+noULXEZazWjmbbkanRUDhth5UnA5zUAg1d501Ch43T5MchAx&#10;aTLaekIFXxhhVZ2elLow/kgvOGxSI7iEYqEVtCn1hZSxbtHpOPU9Ent7H5xOfIZGmqCPXO6svMqy&#10;hXS6I15odY/3LdYfm4NTkF8/De9xPXt+qxd7u0wXN8PjZ1Dq/Gy8uwWRcEx/YfjBZ3SomGnnD2Si&#10;sAr4kfSr7OXLfA5ix6HZPANZlfI/ffUNAAD//wMAUEsBAi0AFAAGAAgAAAAhALaDOJL+AAAA4QEA&#10;ABMAAAAAAAAAAAAAAAAAAAAAAFtDb250ZW50X1R5cGVzXS54bWxQSwECLQAUAAYACAAAACEAOP0h&#10;/9YAAACUAQAACwAAAAAAAAAAAAAAAAAvAQAAX3JlbHMvLnJlbHNQSwECLQAUAAYACAAAACEACLBG&#10;YhMCAAAmBAAADgAAAAAAAAAAAAAAAAAuAgAAZHJzL2Uyb0RvYy54bWxQSwECLQAUAAYACAAAACEA&#10;dpRUrNwAAAAFAQAADwAAAAAAAAAAAAAAAABtBAAAZHJzL2Rvd25yZXYueG1sUEsFBgAAAAAEAAQA&#10;8wAAAHYFAAAAAA==&#10;">
                <v:textbox>
                  <w:txbxContent>
                    <w:p w14:paraId="1422D46A" w14:textId="77777777" w:rsidR="000865F1" w:rsidRDefault="000865F1" w:rsidP="000865F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6" w:name="_Hlk101385353"/>
                      <w:bookmarkEnd w:id="6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Prior learning</w:t>
                      </w:r>
                    </w:p>
                    <w:p w14:paraId="173BB1D0" w14:textId="77777777" w:rsidR="000865F1" w:rsidRPr="00486C3D" w:rsidRDefault="000865F1" w:rsidP="000865F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will need to be familiar with COSHH regulations and other health and safety legislation. </w:t>
                      </w:r>
                    </w:p>
                    <w:p w14:paraId="68214117" w14:textId="77777777" w:rsidR="000865F1" w:rsidRDefault="000865F1" w:rsidP="000865F1"/>
                    <w:p w14:paraId="5ECB08F6" w14:textId="77777777" w:rsidR="000865F1" w:rsidRDefault="000865F1" w:rsidP="000865F1"/>
                    <w:p w14:paraId="2E23BE01" w14:textId="77777777" w:rsidR="000865F1" w:rsidRDefault="000865F1" w:rsidP="000865F1"/>
                    <w:p w14:paraId="2C3CF0C6" w14:textId="77777777" w:rsidR="000865F1" w:rsidRPr="004F37D1" w:rsidRDefault="000865F1" w:rsidP="000865F1"/>
                  </w:txbxContent>
                </v:textbox>
                <w10:anchorlock/>
              </v:shape>
            </w:pict>
          </mc:Fallback>
        </mc:AlternateContent>
      </w:r>
    </w:p>
    <w:p w14:paraId="38624A09" w14:textId="519227B0" w:rsidR="004F37D1" w:rsidRDefault="004F37D1">
      <w:pPr>
        <w:rPr>
          <w:rFonts w:ascii="Arial" w:hAnsi="Arial" w:cs="Arial"/>
          <w:b/>
          <w:sz w:val="28"/>
        </w:rPr>
      </w:pPr>
    </w:p>
    <w:p w14:paraId="2DBF2059" w14:textId="15655076" w:rsidR="004F37D1" w:rsidRDefault="004F37D1" w:rsidP="34CB7D84"/>
    <w:p w14:paraId="7346CC19" w14:textId="77777777" w:rsidR="000865F1" w:rsidRDefault="000865F1" w:rsidP="000865F1">
      <w:pPr>
        <w:pStyle w:val="Foo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St John Rigby College is delivering this programme on behalf of the Education and Training Foundation. This programme is funded by the Department for Education.</w:t>
      </w:r>
    </w:p>
    <w:p w14:paraId="07A81B56" w14:textId="429FB756" w:rsidR="0027241A" w:rsidRDefault="0027241A" w:rsidP="34CB7D84">
      <w:pPr>
        <w:rPr>
          <w:rFonts w:ascii="Arial" w:hAnsi="Arial" w:cs="Arial"/>
          <w:b/>
          <w:bCs/>
          <w:sz w:val="28"/>
          <w:szCs w:val="28"/>
        </w:rPr>
      </w:pPr>
    </w:p>
    <w:p w14:paraId="0245654C" w14:textId="58463300" w:rsidR="0027241A" w:rsidRDefault="0027241A">
      <w:pPr>
        <w:rPr>
          <w:rFonts w:ascii="Arial" w:hAnsi="Arial" w:cs="Arial"/>
          <w:b/>
          <w:sz w:val="28"/>
        </w:rPr>
      </w:pPr>
    </w:p>
    <w:p w14:paraId="65D1BF75" w14:textId="17FE0746" w:rsidR="0027241A" w:rsidRDefault="0027241A" w:rsidP="2A78DEA8"/>
    <w:p w14:paraId="46DCD60F" w14:textId="778D595F" w:rsidR="0027241A" w:rsidRDefault="00A12664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4E4C119" wp14:editId="3D3D91DD">
                <wp:simplePos x="0" y="0"/>
                <wp:positionH relativeFrom="margin">
                  <wp:align>right</wp:align>
                </wp:positionH>
                <wp:positionV relativeFrom="paragraph">
                  <wp:posOffset>86360</wp:posOffset>
                </wp:positionV>
                <wp:extent cx="5705475" cy="6486525"/>
                <wp:effectExtent l="0" t="0" r="28575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648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C8E4" w14:textId="31729994" w:rsidR="00C83F19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EC1A8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session plan</w:t>
                            </w:r>
                          </w:p>
                          <w:p w14:paraId="6EC55391" w14:textId="45BCBD92" w:rsidR="006030B7" w:rsidRDefault="006030B7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Main activities</w:t>
                            </w:r>
                          </w:p>
                          <w:p w14:paraId="497F9584" w14:textId="6A15706D" w:rsidR="00C83F19" w:rsidRPr="00486C3D" w:rsidRDefault="00C83F19" w:rsidP="00C83F19">
                            <w:pPr>
                              <w:pStyle w:val="ListParagrap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watch video and identify hazards in pairs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groups</w:t>
                            </w:r>
                            <w:r w:rsidR="006030B7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or </w:t>
                            </w:r>
                            <w:r w:rsidR="006030B7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individual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ly</w:t>
                            </w:r>
                            <w:r w:rsidR="005675BB" w:rsidRPr="00486C3D">
                              <w:rPr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drawing>
                                <wp:inline distT="0" distB="0" distL="0" distR="0" wp14:anchorId="32717226" wp14:editId="4534F14C">
                                  <wp:extent cx="454212" cy="361950"/>
                                  <wp:effectExtent l="0" t="0" r="3175" b="0"/>
                                  <wp:docPr id="8" name="Picture 8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Picture 8" descr="Ic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3903" cy="3776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E97B5C1" w14:textId="711A8EF5" w:rsidR="00C83F19" w:rsidRPr="00486C3D" w:rsidRDefault="00C83F19" w:rsidP="00C83F19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drawing>
                                <wp:inline distT="0" distB="0" distL="0" distR="0" wp14:anchorId="1992AD7A" wp14:editId="2B15D672">
                                  <wp:extent cx="368935" cy="400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3"/>
                                          <a:srcRect l="23654" b="1427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4333" cy="4059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complete risk assessment activity on video using </w:t>
                            </w:r>
                            <w:r w:rsidR="00EC1A8F" w:rsidRPr="00486C3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biohazard </w:t>
                            </w:r>
                            <w:r w:rsidR="005675BB" w:rsidRPr="00486C3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proforma </w:t>
                            </w:r>
                          </w:p>
                          <w:p w14:paraId="1453D823" w14:textId="6F976338" w:rsidR="006030B7" w:rsidRDefault="006030B7" w:rsidP="00C83F19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DC65781" w14:textId="74C15377" w:rsidR="006030B7" w:rsidRDefault="006030B7" w:rsidP="006030B7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7ABFCBC" w14:textId="09B3C9DA" w:rsidR="006030B7" w:rsidRPr="00486C3D" w:rsidRDefault="006030B7" w:rsidP="006030B7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Task </w:t>
                            </w:r>
                            <w:r w:rsidR="00EC1A8F" w:rsidRPr="00486C3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See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record on proforma</w:t>
                            </w:r>
                          </w:p>
                          <w:p w14:paraId="61AD9D90" w14:textId="0D2CC330" w:rsidR="006030B7" w:rsidRPr="00486C3D" w:rsidRDefault="006030B7" w:rsidP="006030B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Define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term biohazard </w:t>
                            </w:r>
                          </w:p>
                          <w:p w14:paraId="5C828DEE" w14:textId="507E956A" w:rsidR="006030B7" w:rsidRPr="00486C3D" w:rsidRDefault="00D20D04" w:rsidP="006030B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Match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four </w:t>
                            </w:r>
                            <w:r w:rsidR="006030B7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hazard groups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with the </w:t>
                            </w:r>
                            <w:r w:rsidR="006030B7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biohazards (biological agents)</w:t>
                            </w:r>
                          </w:p>
                          <w:p w14:paraId="2ECBF56B" w14:textId="398C6143" w:rsidR="006030B7" w:rsidRPr="00486C3D" w:rsidRDefault="006030B7" w:rsidP="006030B7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97C0FCB" w14:textId="2D851635" w:rsidR="006030B7" w:rsidRPr="00486C3D" w:rsidRDefault="006030B7" w:rsidP="006030B7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Task </w:t>
                            </w:r>
                            <w:r w:rsidR="00EC1A8F" w:rsidRPr="00486C3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="00EC1A8F" w:rsidRPr="00486C3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Identify biohazards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breaches of COSHH regulations</w:t>
                            </w:r>
                            <w:r w:rsidR="00A9038E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other </w:t>
                            </w:r>
                            <w:r w:rsidR="004F50B4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 and S issues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in </w:t>
                            </w:r>
                            <w:r w:rsidR="00EC1A8F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D20D04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laboratory brief and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videos</w:t>
                            </w:r>
                          </w:p>
                          <w:p w14:paraId="537CBC79" w14:textId="65B1CBB7" w:rsidR="005200E2" w:rsidRPr="00486C3D" w:rsidRDefault="006030B7" w:rsidP="00486C3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714" w:hanging="357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</w:t>
                            </w:r>
                            <w:r w:rsidR="002623BD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must use 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snip tool or print screen 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functions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to capture </w:t>
                            </w:r>
                            <w:r w:rsidR="005200E2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scenes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200E2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illustrating biohazards and breaches of COSHH regulations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200E2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 each breach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="005200E2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they must then reference the COSHH regulations 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5200E2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illustrate why this is a breach</w:t>
                            </w:r>
                            <w:r w:rsidR="00430A58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B9F33DD" w14:textId="70E10ADD" w:rsidR="00D06B04" w:rsidRPr="00486C3D" w:rsidRDefault="00430A58" w:rsidP="00D06B0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should then outline how they would</w:t>
                            </w:r>
                            <w:r w:rsidR="00D06B04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improve laboratory practice to comply with COSHH 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regulations.</w:t>
                            </w:r>
                            <w:r w:rsidR="00D06B04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F8D1B12" w14:textId="65957B27" w:rsidR="00430A58" w:rsidRPr="00486C3D" w:rsidRDefault="00430A58" w:rsidP="005200E2">
                            <w:pPr>
                              <w:pStyle w:val="ListParagraph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C4E2DA7" w14:textId="09F7E02B" w:rsidR="00D20D04" w:rsidRPr="00486C3D" w:rsidRDefault="00D20D04" w:rsidP="00D20D04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Task </w:t>
                            </w:r>
                            <w:r w:rsidR="009530AC" w:rsidRPr="00486C3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08F15F56" w14:textId="74F3C4CA" w:rsidR="00D06B04" w:rsidRPr="000865F1" w:rsidRDefault="00D06B04" w:rsidP="000865F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Discuss the impact of the biohazard category on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implications outlined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4C119" id="_x0000_s1029" type="#_x0000_t202" style="position:absolute;margin-left:398.05pt;margin-top:6.8pt;width:449.25pt;height:510.7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2SJFAIAACcEAAAOAAAAZHJzL2Uyb0RvYy54bWysU9tu2zAMfR+wfxD0vtjJ4jQ14hRdugwD&#10;ugvQ7QNkSY6FyaImKbGzry+luGl2wR6G6UEgReqQPCRXN0OnyUE6r8BUdDrJKZGGg1BmV9GvX7av&#10;lpT4wIxgGoys6FF6erN++WLV21LOoAUtpCMIYnzZ24q2IdgyyzxvZcf8BKw0aGzAdSyg6naZcKxH&#10;9E5nszxfZD04YR1w6T2+3p2MdJ3wm0by8KlpvAxEVxRzC+l26a7jna1XrNw5ZlvFxzTYP2TRMWUw&#10;6BnqjgVG9k79BtUp7sBDEyYcugyaRnGZasBqpvkv1Ty0zMpUC5Lj7Zkm//9g+cfDg/3sSBjewIAN&#10;TEV4ew/8mycGNi0zO3nrHPStZAIDTyNlWW99OX6NVPvSR5C6/wACm8z2ARLQ0LgusoJ1EkTHBhzP&#10;pMshEI6PxVVezK8KSjjaFvPlopgVKQYrn75b58M7CR2JQkUddjXBs8O9DzEdVj65xGgetBJbpXVS&#10;3K7eaEcODCdgm86I/pObNqSv6HWM/XeIPJ0/QXQq4Chr1VV0eXZiZeTtrRFp0AJT+iRjytqMREbu&#10;TiyGoR6IEhV9HQNEXmsQR2TWwWlycdNQaMH9oKTHqa2o/75nTlKi3xvszvV0Po9jnpR5cTVDxV1a&#10;6ksLMxyhKhooOYmbkFYjMmDgFrvYqMTvcyZjyjiNifZxc+K4X+rJ63m/148AAAD//wMAUEsDBBQA&#10;BgAIAAAAIQAEnQIw3gAAAAgBAAAPAAAAZHJzL2Rvd25yZXYueG1sTI/BTsMwEETvSPyDtUhcUOuU&#10;0JCGOBVCAtEbtAiubrxNIuJ1sN00/D3LCY47M5p9U64n24sRfegcKVjMExBItTMdNQredo+zHESI&#10;mozuHaGCbwywrs7PSl0Yd6JXHLexEVxCodAK2hiHQspQt2h1mLsBib2D81ZHPn0jjdcnLre9vE6S&#10;TFrdEX9o9YAPLdaf26NVkN88jx9hk76819mhX8Wr2/Hpyyt1eTHd34GIOMW/MPziMzpUzLR3RzJB&#10;9Ap4SGQ1zUCwm6/yJYg9C0m6XICsSvl/QPUDAAD//wMAUEsBAi0AFAAGAAgAAAAhALaDOJL+AAAA&#10;4QEAABMAAAAAAAAAAAAAAAAAAAAAAFtDb250ZW50X1R5cGVzXS54bWxQSwECLQAUAAYACAAAACEA&#10;OP0h/9YAAACUAQAACwAAAAAAAAAAAAAAAAAvAQAAX3JlbHMvLnJlbHNQSwECLQAUAAYACAAAACEA&#10;uJdkiRQCAAAnBAAADgAAAAAAAAAAAAAAAAAuAgAAZHJzL2Uyb0RvYy54bWxQSwECLQAUAAYACAAA&#10;ACEABJ0CMN4AAAAIAQAADwAAAAAAAAAAAAAAAABuBAAAZHJzL2Rvd25yZXYueG1sUEsFBgAAAAAE&#10;AAQA8wAAAHkFAAAAAA==&#10;">
                <v:textbox>
                  <w:txbxContent>
                    <w:p w14:paraId="1C38C8E4" w14:textId="31729994" w:rsidR="00C83F19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EC1A8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session plan</w:t>
                      </w:r>
                    </w:p>
                    <w:p w14:paraId="6EC55391" w14:textId="45BCBD92" w:rsidR="006030B7" w:rsidRDefault="006030B7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Main activities</w:t>
                      </w:r>
                    </w:p>
                    <w:p w14:paraId="497F9584" w14:textId="6A15706D" w:rsidR="00C83F19" w:rsidRPr="00486C3D" w:rsidRDefault="00C83F19" w:rsidP="00C83F19">
                      <w:pPr>
                        <w:pStyle w:val="ListParagrap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watch video and identify hazards in pairs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groups</w:t>
                      </w:r>
                      <w:r w:rsidR="006030B7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or </w:t>
                      </w:r>
                      <w:r w:rsidR="006030B7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individual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ly</w:t>
                      </w:r>
                      <w:r w:rsidR="005675BB" w:rsidRPr="00486C3D">
                        <w:rPr>
                          <w:noProof/>
                          <w:sz w:val="24"/>
                          <w:szCs w:val="24"/>
                          <w:lang w:eastAsia="en-GB"/>
                        </w:rPr>
                        <w:drawing>
                          <wp:inline distT="0" distB="0" distL="0" distR="0" wp14:anchorId="32717226" wp14:editId="4534F14C">
                            <wp:extent cx="454212" cy="361950"/>
                            <wp:effectExtent l="0" t="0" r="3175" b="0"/>
                            <wp:docPr id="8" name="Picture 8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Picture 8" descr="Icon&#10;&#10;Description automatically generated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3903" cy="3776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E97B5C1" w14:textId="711A8EF5" w:rsidR="00C83F19" w:rsidRPr="00486C3D" w:rsidRDefault="00C83F19" w:rsidP="00C83F19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86C3D">
                        <w:rPr>
                          <w:noProof/>
                          <w:sz w:val="24"/>
                          <w:szCs w:val="24"/>
                          <w:lang w:eastAsia="en-GB"/>
                        </w:rPr>
                        <w:drawing>
                          <wp:inline distT="0" distB="0" distL="0" distR="0" wp14:anchorId="1992AD7A" wp14:editId="2B15D672">
                            <wp:extent cx="368935" cy="400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13"/>
                                    <a:srcRect l="23654" b="1427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74333" cy="40590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complete risk assessment activity on video using </w:t>
                      </w:r>
                      <w:r w:rsidR="00EC1A8F" w:rsidRPr="00486C3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biohazard </w:t>
                      </w:r>
                      <w:r w:rsidR="005675BB" w:rsidRPr="00486C3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proforma </w:t>
                      </w:r>
                    </w:p>
                    <w:p w14:paraId="1453D823" w14:textId="6F976338" w:rsidR="006030B7" w:rsidRDefault="006030B7" w:rsidP="00C83F19">
                      <w:pPr>
                        <w:pStyle w:val="ListParagraph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DC65781" w14:textId="74C15377" w:rsidR="006030B7" w:rsidRDefault="006030B7" w:rsidP="006030B7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14:paraId="37ABFCBC" w14:textId="09B3C9DA" w:rsidR="006030B7" w:rsidRPr="00486C3D" w:rsidRDefault="006030B7" w:rsidP="006030B7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Task </w:t>
                      </w:r>
                      <w:r w:rsidR="00EC1A8F" w:rsidRPr="00486C3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–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See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record on proforma</w:t>
                      </w:r>
                    </w:p>
                    <w:p w14:paraId="61AD9D90" w14:textId="0D2CC330" w:rsidR="006030B7" w:rsidRPr="00486C3D" w:rsidRDefault="006030B7" w:rsidP="006030B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Define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term biohazard </w:t>
                      </w:r>
                    </w:p>
                    <w:p w14:paraId="5C828DEE" w14:textId="507E956A" w:rsidR="006030B7" w:rsidRPr="00486C3D" w:rsidRDefault="00D20D04" w:rsidP="006030B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Match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four </w:t>
                      </w:r>
                      <w:r w:rsidR="006030B7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hazard groups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with the </w:t>
                      </w:r>
                      <w:r w:rsidR="006030B7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biohazards (biological agents)</w:t>
                      </w:r>
                    </w:p>
                    <w:p w14:paraId="2ECBF56B" w14:textId="398C6143" w:rsidR="006030B7" w:rsidRPr="00486C3D" w:rsidRDefault="006030B7" w:rsidP="006030B7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97C0FCB" w14:textId="2D851635" w:rsidR="006030B7" w:rsidRPr="00486C3D" w:rsidRDefault="006030B7" w:rsidP="006030B7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Task </w:t>
                      </w:r>
                      <w:r w:rsidR="00EC1A8F" w:rsidRPr="00486C3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2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="00EC1A8F" w:rsidRPr="00486C3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Identify biohazards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breaches of COSHH regulations</w:t>
                      </w:r>
                      <w:r w:rsidR="00A9038E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other </w:t>
                      </w:r>
                      <w:r w:rsidR="004F50B4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H and S issues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in </w:t>
                      </w:r>
                      <w:r w:rsidR="00EC1A8F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D20D04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laboratory brief and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videos</w:t>
                      </w:r>
                    </w:p>
                    <w:p w14:paraId="537CBC79" w14:textId="65B1CBB7" w:rsidR="005200E2" w:rsidRPr="00486C3D" w:rsidRDefault="006030B7" w:rsidP="00486C3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714" w:hanging="357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Learner</w:t>
                      </w:r>
                      <w:r w:rsidR="002623BD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must use 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snip tool or print screen 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functions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to capture </w:t>
                      </w:r>
                      <w:r w:rsidR="005200E2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scenes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200E2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illustrating biohazards and breaches of COSHH regulations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="005200E2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For each breach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="005200E2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they must then reference the COSHH regulations 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</w:t>
                      </w:r>
                      <w:r w:rsidR="005200E2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illustrate why this is a breach</w:t>
                      </w:r>
                      <w:r w:rsidR="00430A58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3B9F33DD" w14:textId="70E10ADD" w:rsidR="00D06B04" w:rsidRPr="00486C3D" w:rsidRDefault="00430A58" w:rsidP="00D06B0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should then outline how they would</w:t>
                      </w:r>
                      <w:r w:rsidR="00D06B04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improve laboratory practice to comply with COSHH 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regulations.</w:t>
                      </w:r>
                      <w:r w:rsidR="00D06B04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F8D1B12" w14:textId="65957B27" w:rsidR="00430A58" w:rsidRPr="00486C3D" w:rsidRDefault="00430A58" w:rsidP="005200E2">
                      <w:pPr>
                        <w:pStyle w:val="ListParagraph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C4E2DA7" w14:textId="09F7E02B" w:rsidR="00D20D04" w:rsidRPr="00486C3D" w:rsidRDefault="00D20D04" w:rsidP="00D20D04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Task </w:t>
                      </w:r>
                      <w:r w:rsidR="009530AC" w:rsidRPr="00486C3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</w:p>
                    <w:p w14:paraId="08F15F56" w14:textId="74F3C4CA" w:rsidR="00D06B04" w:rsidRPr="000865F1" w:rsidRDefault="00D06B04" w:rsidP="000865F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Discuss the impact of the biohazard category on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implications outlined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191322" w14:textId="43E17C8F" w:rsidR="0027241A" w:rsidRDefault="0027241A">
      <w:pPr>
        <w:rPr>
          <w:rFonts w:ascii="Arial" w:hAnsi="Arial" w:cs="Arial"/>
          <w:b/>
          <w:sz w:val="28"/>
        </w:rPr>
      </w:pPr>
    </w:p>
    <w:p w14:paraId="04069DC5" w14:textId="77777777" w:rsidR="000865F1" w:rsidRDefault="000865F1" w:rsidP="000865F1">
      <w:pPr>
        <w:pStyle w:val="Foo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St John Rigby College is delivering this programme on behalf of the Education and Training Foundation. This programme is funded by the Department for Education.</w:t>
      </w:r>
    </w:p>
    <w:p w14:paraId="3C7453CA" w14:textId="55BF3E0E" w:rsidR="000865F1" w:rsidRDefault="000865F1">
      <w:pPr>
        <w:rPr>
          <w:rFonts w:ascii="Arial" w:hAnsi="Arial" w:cs="Arial"/>
          <w:b/>
          <w:sz w:val="28"/>
        </w:rPr>
      </w:pPr>
    </w:p>
    <w:p w14:paraId="24BC787A" w14:textId="75B9D77F" w:rsidR="000865F1" w:rsidRDefault="000865F1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82B44C8" wp14:editId="16F3BC8E">
                <wp:simplePos x="0" y="0"/>
                <wp:positionH relativeFrom="margin">
                  <wp:posOffset>-155229</wp:posOffset>
                </wp:positionH>
                <wp:positionV relativeFrom="paragraph">
                  <wp:posOffset>52950</wp:posOffset>
                </wp:positionV>
                <wp:extent cx="5705475" cy="1404620"/>
                <wp:effectExtent l="0" t="0" r="28575" b="2159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56449" w14:textId="055F9536" w:rsidR="00C83F19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Further </w:t>
                            </w:r>
                            <w:r w:rsidR="009530A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activities</w:t>
                            </w:r>
                          </w:p>
                          <w:p w14:paraId="32D0D9B5" w14:textId="6D9B2572" w:rsidR="002623BD" w:rsidRPr="00486C3D" w:rsidRDefault="002623BD" w:rsidP="00AC2D0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Learners can watch the </w:t>
                            </w:r>
                            <w:r w:rsidR="00AC2D0C" w:rsidRPr="00486C3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hazard perception </w:t>
                            </w:r>
                            <w:r w:rsidRPr="00486C3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videos to identify </w:t>
                            </w:r>
                            <w:r w:rsidR="00AC2D0C" w:rsidRPr="00486C3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where COSHH is being followed</w:t>
                            </w:r>
                            <w:r w:rsidR="009530AC" w:rsidRPr="00486C3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="00AC2D0C" w:rsidRPr="00486C3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2C51E48" w14:textId="35B8B8AF" w:rsidR="00C83F19" w:rsidRPr="00486C3D" w:rsidRDefault="005675BB" w:rsidP="00AC2D0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Watch </w:t>
                            </w:r>
                            <w:r w:rsidR="006030B7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laboratory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sequence 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from the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film Outbreak </w:t>
                            </w:r>
                            <w:r w:rsidR="006030B7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(1995) 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describe the </w:t>
                            </w:r>
                            <w:r w:rsidR="00F572EE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changes to containment measures as the biohazard level increases</w:t>
                            </w:r>
                            <w:r w:rsidR="006030B7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0D20F4" w14:textId="3BB5F5E0" w:rsidR="005200E2" w:rsidRPr="002623BD" w:rsidRDefault="005200E2" w:rsidP="005675B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EA665EB" w14:textId="030DAD94" w:rsidR="005200E2" w:rsidRPr="00486C3D" w:rsidRDefault="005200E2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Useful links</w:t>
                            </w:r>
                            <w:r w:rsidR="009530AC"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 w:rsidRPr="00486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AF57FA3" w14:textId="43589E8B" w:rsidR="002623BD" w:rsidRPr="00486C3D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2623BD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The Control of Substances Hazardous to Health Regulations 2002 (legislation.gov.uk)</w:t>
                              </w:r>
                            </w:hyperlink>
                          </w:p>
                          <w:p w14:paraId="0EA50B6F" w14:textId="017F5AAD" w:rsidR="002623BD" w:rsidRPr="00486C3D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5" w:history="1">
                              <w:r w:rsidR="002623BD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What </w:t>
                              </w:r>
                              <w:r w:rsidR="009530AC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the law says about b</w:t>
                              </w:r>
                              <w:r w:rsidR="002623BD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iosafety (hse.gov.uk)</w:t>
                              </w:r>
                            </w:hyperlink>
                          </w:p>
                          <w:p w14:paraId="6B43385F" w14:textId="6034E0C2" w:rsidR="005200E2" w:rsidRPr="00486C3D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6" w:history="1">
                              <w:r w:rsidR="005200E2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Health risks in laboratories (hse.gov.uk)</w:t>
                              </w:r>
                            </w:hyperlink>
                          </w:p>
                          <w:p w14:paraId="0190E381" w14:textId="0A91E785" w:rsidR="005200E2" w:rsidRPr="00486C3D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7" w:history="1">
                              <w:r w:rsidR="005200E2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The </w:t>
                              </w:r>
                              <w:r w:rsidR="009530AC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approved l</w:t>
                              </w:r>
                              <w:r w:rsidR="005200E2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ist of biological agents </w:t>
                              </w:r>
                              <w:r w:rsidR="009530AC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– </w:t>
                              </w:r>
                              <w:r w:rsidR="005200E2" w:rsidRPr="00486C3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MISC208 (hse.gov.uk)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2B44C8" id="_x0000_s1030" type="#_x0000_t202" style="position:absolute;margin-left:-12.2pt;margin-top:4.15pt;width:449.2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ks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NFfCByraE5IlkHU+fiT8NFB+4nJQN2LaP+x547SYn+YLA6N/OiiG2ejKJcIkri&#10;Lj31pYcbgVKMBkqm5Sakr5G42Tus4lYlvs+RnELGbkzYTz8ntvulnU49/+/1LwAAAP//AwBQSwME&#10;FAAGAAgAAAAhAG8+S3ffAAAACQEAAA8AAABkcnMvZG93bnJldi54bWxMj0FPwkAUhO8m/ofNM/FC&#10;YEtpsda+EiXh5ImK96X7bBu7b2t3gfLvXU94nMxk5ptiM5lenGl0nWWE5SICQVxb3XGDcPjYzTMQ&#10;zivWqrdMCFdysCnv7wqVa3vhPZ0r34hQwi5XCK33Qy6lq1syyi3sQBy8Lzsa5YMcG6lHdQnlppdx&#10;FK2lUR2HhVYNtG2p/q5OBmH9U61m7596xvvr7m2sTaq3hxTx8WF6fQHhafK3MPzhB3QoA9PRnlg7&#10;0SPM4yQJUYRsBSL42VOyBHFEiOPnFGRZyP8Pyl8AAAD//wMAUEsBAi0AFAAGAAgAAAAhALaDOJL+&#10;AAAA4QEAABMAAAAAAAAAAAAAAAAAAAAAAFtDb250ZW50X1R5cGVzXS54bWxQSwECLQAUAAYACAAA&#10;ACEAOP0h/9YAAACUAQAACwAAAAAAAAAAAAAAAAAvAQAAX3JlbHMvLnJlbHNQSwECLQAUAAYACAAA&#10;ACEABe0ZLBYCAAAnBAAADgAAAAAAAAAAAAAAAAAuAgAAZHJzL2Uyb0RvYy54bWxQSwECLQAUAAYA&#10;CAAAACEAbz5Ld98AAAAJAQAADwAAAAAAAAAAAAAAAABwBAAAZHJzL2Rvd25yZXYueG1sUEsFBgAA&#10;AAAEAAQA8wAAAHwFAAAAAA==&#10;">
                <v:textbox style="mso-fit-shape-to-text:t">
                  <w:txbxContent>
                    <w:p w14:paraId="5E656449" w14:textId="055F9536" w:rsidR="00C83F19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Further </w:t>
                      </w:r>
                      <w:r w:rsidR="009530A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activities</w:t>
                      </w:r>
                    </w:p>
                    <w:p w14:paraId="32D0D9B5" w14:textId="6D9B2572" w:rsidR="002623BD" w:rsidRPr="00486C3D" w:rsidRDefault="002623BD" w:rsidP="00AC2D0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Learners can watch the </w:t>
                      </w:r>
                      <w:r w:rsidR="00AC2D0C" w:rsidRPr="00486C3D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hazard perception </w:t>
                      </w:r>
                      <w:r w:rsidRPr="00486C3D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videos to identify </w:t>
                      </w:r>
                      <w:r w:rsidR="00AC2D0C" w:rsidRPr="00486C3D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where COSHH is being followed</w:t>
                      </w:r>
                      <w:r w:rsidR="009530AC" w:rsidRPr="00486C3D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.</w:t>
                      </w:r>
                      <w:r w:rsidR="00AC2D0C" w:rsidRPr="00486C3D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2C51E48" w14:textId="35B8B8AF" w:rsidR="00C83F19" w:rsidRPr="00486C3D" w:rsidRDefault="005675BB" w:rsidP="00AC2D0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Watch </w:t>
                      </w:r>
                      <w:r w:rsidR="006030B7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laboratory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sequence 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from the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film Outbreak </w:t>
                      </w:r>
                      <w:r w:rsidR="006030B7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(1995) 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describe the </w:t>
                      </w:r>
                      <w:r w:rsidR="00F572EE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changes to containment measures as the biohazard level increases</w:t>
                      </w:r>
                      <w:r w:rsidR="006030B7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3D0D20F4" w14:textId="3BB5F5E0" w:rsidR="005200E2" w:rsidRPr="002623BD" w:rsidRDefault="005200E2" w:rsidP="005675BB">
                      <w:pPr>
                        <w:rPr>
                          <w:rFonts w:ascii="Arial" w:hAnsi="Arial" w:cs="Arial"/>
                        </w:rPr>
                      </w:pPr>
                    </w:p>
                    <w:p w14:paraId="4EA665EB" w14:textId="030DAD94" w:rsidR="005200E2" w:rsidRPr="00486C3D" w:rsidRDefault="005200E2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Useful links</w:t>
                      </w:r>
                      <w:r w:rsidR="009530AC"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 w:rsidRPr="00486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AF57FA3" w14:textId="43589E8B" w:rsidR="002623BD" w:rsidRPr="00486C3D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8" w:history="1">
                        <w:r w:rsidR="002623BD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The Control of Substances Hazardous to Health Regulations 2002 (legislation.gov.uk)</w:t>
                        </w:r>
                      </w:hyperlink>
                    </w:p>
                    <w:p w14:paraId="0EA50B6F" w14:textId="017F5AAD" w:rsidR="002623BD" w:rsidRPr="00486C3D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9" w:history="1">
                        <w:r w:rsidR="002623BD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What </w:t>
                        </w:r>
                        <w:r w:rsidR="009530AC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the law says about b</w:t>
                        </w:r>
                        <w:r w:rsidR="002623BD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iosafety (hse.gov.uk)</w:t>
                        </w:r>
                      </w:hyperlink>
                    </w:p>
                    <w:p w14:paraId="6B43385F" w14:textId="6034E0C2" w:rsidR="005200E2" w:rsidRPr="00486C3D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20" w:history="1">
                        <w:r w:rsidR="005200E2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Health risks in laboratories (hse.gov.uk)</w:t>
                        </w:r>
                      </w:hyperlink>
                    </w:p>
                    <w:p w14:paraId="0190E381" w14:textId="0A91E785" w:rsidR="005200E2" w:rsidRPr="00486C3D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21" w:history="1">
                        <w:r w:rsidR="005200E2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The </w:t>
                        </w:r>
                        <w:r w:rsidR="009530AC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approved l</w:t>
                        </w:r>
                        <w:r w:rsidR="005200E2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ist of biological agents </w:t>
                        </w:r>
                        <w:r w:rsidR="009530AC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– </w:t>
                        </w:r>
                        <w:r w:rsidR="005200E2" w:rsidRPr="00486C3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MISC208 (hse.gov.uk)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848D173" w14:textId="758D225D" w:rsidR="004F37D1" w:rsidRDefault="004F37D1">
      <w:pPr>
        <w:rPr>
          <w:rFonts w:ascii="Arial" w:hAnsi="Arial" w:cs="Arial"/>
          <w:b/>
          <w:sz w:val="28"/>
        </w:rPr>
      </w:pPr>
    </w:p>
    <w:p w14:paraId="426C341C" w14:textId="567829B4" w:rsidR="000865F1" w:rsidRDefault="000865F1">
      <w:pPr>
        <w:rPr>
          <w:rFonts w:ascii="Arial" w:hAnsi="Arial" w:cs="Arial"/>
          <w:b/>
          <w:sz w:val="28"/>
        </w:rPr>
      </w:pPr>
    </w:p>
    <w:p w14:paraId="5AE4C6EA" w14:textId="15AFE7C3" w:rsidR="000865F1" w:rsidRDefault="000865F1">
      <w:pPr>
        <w:rPr>
          <w:rFonts w:ascii="Arial" w:hAnsi="Arial" w:cs="Arial"/>
          <w:b/>
          <w:sz w:val="28"/>
        </w:rPr>
      </w:pPr>
    </w:p>
    <w:p w14:paraId="185AD4C5" w14:textId="6FA1547E" w:rsidR="000865F1" w:rsidRDefault="000865F1">
      <w:pPr>
        <w:rPr>
          <w:rFonts w:ascii="Arial" w:hAnsi="Arial" w:cs="Arial"/>
          <w:b/>
          <w:sz w:val="28"/>
        </w:rPr>
      </w:pPr>
    </w:p>
    <w:p w14:paraId="1B335831" w14:textId="1BCB115E" w:rsidR="000865F1" w:rsidRDefault="000865F1">
      <w:pPr>
        <w:rPr>
          <w:rFonts w:ascii="Arial" w:hAnsi="Arial" w:cs="Arial"/>
          <w:b/>
          <w:sz w:val="28"/>
        </w:rPr>
      </w:pPr>
    </w:p>
    <w:p w14:paraId="5865F426" w14:textId="5A544E10" w:rsidR="000865F1" w:rsidRDefault="000865F1">
      <w:pPr>
        <w:rPr>
          <w:rFonts w:ascii="Arial" w:hAnsi="Arial" w:cs="Arial"/>
          <w:b/>
          <w:sz w:val="28"/>
        </w:rPr>
      </w:pPr>
    </w:p>
    <w:p w14:paraId="6F43AA1B" w14:textId="11E1B609" w:rsidR="000865F1" w:rsidRDefault="000865F1">
      <w:pPr>
        <w:rPr>
          <w:rFonts w:ascii="Arial" w:hAnsi="Arial" w:cs="Arial"/>
          <w:b/>
          <w:sz w:val="28"/>
        </w:rPr>
      </w:pPr>
    </w:p>
    <w:p w14:paraId="1B114439" w14:textId="00730718" w:rsidR="000865F1" w:rsidRDefault="000865F1">
      <w:pPr>
        <w:rPr>
          <w:rFonts w:ascii="Arial" w:hAnsi="Arial" w:cs="Arial"/>
          <w:b/>
          <w:sz w:val="28"/>
        </w:rPr>
      </w:pPr>
    </w:p>
    <w:p w14:paraId="57E3C2AA" w14:textId="57AFCE45" w:rsidR="000865F1" w:rsidRDefault="000865F1">
      <w:pPr>
        <w:rPr>
          <w:rFonts w:ascii="Arial" w:hAnsi="Arial" w:cs="Arial"/>
          <w:b/>
          <w:sz w:val="28"/>
        </w:rPr>
      </w:pPr>
    </w:p>
    <w:p w14:paraId="0E89228F" w14:textId="3DFF743B" w:rsidR="000865F1" w:rsidRDefault="000865F1">
      <w:pPr>
        <w:rPr>
          <w:rFonts w:ascii="Arial" w:hAnsi="Arial" w:cs="Arial"/>
          <w:b/>
          <w:sz w:val="28"/>
        </w:rPr>
      </w:pPr>
    </w:p>
    <w:p w14:paraId="0C1AE2B0" w14:textId="7E7738F3" w:rsidR="000865F1" w:rsidRDefault="000865F1">
      <w:pPr>
        <w:rPr>
          <w:rFonts w:ascii="Arial" w:hAnsi="Arial" w:cs="Arial"/>
          <w:b/>
          <w:sz w:val="28"/>
        </w:rPr>
      </w:pPr>
    </w:p>
    <w:p w14:paraId="3ED0B944" w14:textId="68602A43" w:rsidR="000865F1" w:rsidRDefault="000865F1">
      <w:pPr>
        <w:rPr>
          <w:rFonts w:ascii="Arial" w:hAnsi="Arial" w:cs="Arial"/>
          <w:b/>
          <w:sz w:val="28"/>
        </w:rPr>
      </w:pPr>
    </w:p>
    <w:p w14:paraId="4C422DE5" w14:textId="21E79710" w:rsidR="000865F1" w:rsidRDefault="000865F1">
      <w:pPr>
        <w:rPr>
          <w:rFonts w:ascii="Arial" w:hAnsi="Arial" w:cs="Arial"/>
          <w:b/>
          <w:sz w:val="28"/>
        </w:rPr>
      </w:pPr>
    </w:p>
    <w:p w14:paraId="4C9B17BB" w14:textId="74EA2F61" w:rsidR="000865F1" w:rsidRDefault="000865F1">
      <w:pPr>
        <w:rPr>
          <w:rFonts w:ascii="Arial" w:hAnsi="Arial" w:cs="Arial"/>
          <w:b/>
          <w:sz w:val="28"/>
        </w:rPr>
      </w:pPr>
    </w:p>
    <w:p w14:paraId="5728A342" w14:textId="7AA2B1F9" w:rsidR="000865F1" w:rsidRPr="000865F1" w:rsidRDefault="000865F1" w:rsidP="000865F1">
      <w:pPr>
        <w:pStyle w:val="Foo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St John Rigby College is delivering this programme on behalf of the Education and Training Foundation. This programme is funded by the Department for Education.</w:t>
      </w:r>
    </w:p>
    <w:sectPr w:rsidR="000865F1" w:rsidRPr="000865F1">
      <w:headerReference w:type="defaul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5F75" w14:textId="77777777" w:rsidR="00BE5C1D" w:rsidRDefault="00BE5C1D" w:rsidP="004F37D1">
      <w:pPr>
        <w:spacing w:after="0" w:line="240" w:lineRule="auto"/>
      </w:pPr>
      <w:r>
        <w:separator/>
      </w:r>
    </w:p>
  </w:endnote>
  <w:endnote w:type="continuationSeparator" w:id="0">
    <w:p w14:paraId="3B40F35C" w14:textId="77777777" w:rsidR="00BE5C1D" w:rsidRDefault="00BE5C1D" w:rsidP="004F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3265A" w14:textId="77777777" w:rsidR="00BE5C1D" w:rsidRDefault="00BE5C1D" w:rsidP="004F37D1">
      <w:pPr>
        <w:spacing w:after="0" w:line="240" w:lineRule="auto"/>
      </w:pPr>
      <w:r>
        <w:separator/>
      </w:r>
    </w:p>
  </w:footnote>
  <w:footnote w:type="continuationSeparator" w:id="0">
    <w:p w14:paraId="0DE8BD2A" w14:textId="77777777" w:rsidR="00BE5C1D" w:rsidRDefault="00BE5C1D" w:rsidP="004F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0530FF09" w:rsidR="004F37D1" w:rsidRDefault="006E1671">
    <w:pPr>
      <w:pStyle w:val="Header"/>
    </w:pPr>
    <w:r>
      <w:rPr>
        <w:noProof/>
      </w:rPr>
      <w:ptab w:relativeTo="margin" w:alignment="right" w:leader="none"/>
    </w:r>
  </w:p>
  <w:p w14:paraId="27310131" w14:textId="77777777" w:rsidR="004F37D1" w:rsidRDefault="004F3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369BC"/>
    <w:multiLevelType w:val="hybridMultilevel"/>
    <w:tmpl w:val="4FDC1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A03C9"/>
    <w:multiLevelType w:val="hybridMultilevel"/>
    <w:tmpl w:val="B054230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06375">
    <w:abstractNumId w:val="2"/>
  </w:num>
  <w:num w:numId="2" w16cid:durableId="400179000">
    <w:abstractNumId w:val="4"/>
  </w:num>
  <w:num w:numId="3" w16cid:durableId="861437332">
    <w:abstractNumId w:val="3"/>
  </w:num>
  <w:num w:numId="4" w16cid:durableId="935138011">
    <w:abstractNumId w:val="0"/>
  </w:num>
  <w:num w:numId="5" w16cid:durableId="1361513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865F1"/>
    <w:rsid w:val="00192E1B"/>
    <w:rsid w:val="0024613C"/>
    <w:rsid w:val="002623BD"/>
    <w:rsid w:val="0027241A"/>
    <w:rsid w:val="003718FB"/>
    <w:rsid w:val="003B2873"/>
    <w:rsid w:val="004177AB"/>
    <w:rsid w:val="00430A58"/>
    <w:rsid w:val="00486C3D"/>
    <w:rsid w:val="004E632D"/>
    <w:rsid w:val="004F37D1"/>
    <w:rsid w:val="004F50B4"/>
    <w:rsid w:val="005200E2"/>
    <w:rsid w:val="005675BB"/>
    <w:rsid w:val="005E025C"/>
    <w:rsid w:val="006030B7"/>
    <w:rsid w:val="006E1671"/>
    <w:rsid w:val="00732D85"/>
    <w:rsid w:val="00857452"/>
    <w:rsid w:val="009530AC"/>
    <w:rsid w:val="00A12664"/>
    <w:rsid w:val="00A45AF9"/>
    <w:rsid w:val="00A9038E"/>
    <w:rsid w:val="00A94814"/>
    <w:rsid w:val="00AC2D0C"/>
    <w:rsid w:val="00AF227A"/>
    <w:rsid w:val="00BE5C1D"/>
    <w:rsid w:val="00C31DB3"/>
    <w:rsid w:val="00C83F19"/>
    <w:rsid w:val="00D06B04"/>
    <w:rsid w:val="00D20D04"/>
    <w:rsid w:val="00D82136"/>
    <w:rsid w:val="00DF4A53"/>
    <w:rsid w:val="00E032EE"/>
    <w:rsid w:val="00E61EA9"/>
    <w:rsid w:val="00EC1A8F"/>
    <w:rsid w:val="00F020D8"/>
    <w:rsid w:val="00F124B9"/>
    <w:rsid w:val="00F2248D"/>
    <w:rsid w:val="00F47AEC"/>
    <w:rsid w:val="00F572EE"/>
    <w:rsid w:val="073AE979"/>
    <w:rsid w:val="2A78DEA8"/>
    <w:rsid w:val="3026EFFF"/>
    <w:rsid w:val="34CB7D84"/>
    <w:rsid w:val="47CC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200E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03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948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www.legislation.gov.uk/uksi/2002/2677/contents/ma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hse.gov.uk/pubns/misc208.pdf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hse.gov.uk/pubns/misc208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hse.gov.uk/biosafety/laboratories.htm" TargetMode="External"/><Relationship Id="rId20" Type="http://schemas.openxmlformats.org/officeDocument/2006/relationships/hyperlink" Target="https://www.hse.gov.uk/biosafety/laboratories.ht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hse.gov.uk/biosafety/law.ht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www.hse.gov.uk/biosafety/law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egislation.gov.uk/uksi/2002/2677/contents/mad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68ED7218-0322-4D42-B2E5-B624FCC55738}"/>
</file>

<file path=customXml/itemProps3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2</cp:revision>
  <dcterms:created xsi:type="dcterms:W3CDTF">2022-10-05T13:20:00Z</dcterms:created>
  <dcterms:modified xsi:type="dcterms:W3CDTF">2022-10-05T13:20:00Z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